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39F4447B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BF3AF6">
        <w:rPr>
          <w:rFonts w:ascii="Times New Roman" w:eastAsia="Verdana" w:hAnsi="Times New Roman"/>
        </w:rPr>
        <w:t>18</w:t>
      </w:r>
      <w:r w:rsidR="00444169" w:rsidRPr="00C557CB">
        <w:rPr>
          <w:rFonts w:ascii="Times New Roman" w:eastAsia="Verdana" w:hAnsi="Times New Roman"/>
        </w:rPr>
        <w:t>.0</w:t>
      </w:r>
      <w:r w:rsidR="00BF3AF6">
        <w:rPr>
          <w:rFonts w:ascii="Times New Roman" w:eastAsia="Verdana" w:hAnsi="Times New Roman"/>
        </w:rPr>
        <w:t>3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375F5418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BF3AF6">
        <w:rPr>
          <w:rFonts w:ascii="Times New Roman" w:eastAsia="Verdana" w:hAnsi="Times New Roman"/>
          <w:b/>
        </w:rPr>
        <w:t>12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08F4CFCB" w14:textId="6CEE95A6" w:rsidR="009F26F2" w:rsidRPr="00C557CB" w:rsidRDefault="00E274AE" w:rsidP="009F26F2">
      <w:pPr>
        <w:pStyle w:val="Teksttreci30"/>
        <w:spacing w:after="0"/>
        <w:ind w:left="-142" w:right="-143" w:firstLine="0"/>
        <w:jc w:val="both"/>
        <w:rPr>
          <w:b/>
          <w:color w:val="000000"/>
          <w:lang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200451398"/>
      <w:bookmarkStart w:id="1" w:name="_Hlk21965384"/>
      <w:bookmarkStart w:id="2" w:name="_Hlk25668948"/>
      <w:bookmarkStart w:id="3" w:name="_Hlk21589577"/>
      <w:bookmarkStart w:id="4" w:name="_Hlk144813813"/>
      <w:r w:rsidR="00BF3AF6" w:rsidRPr="00BF3AF6">
        <w:rPr>
          <w:rFonts w:ascii="Liberation Serif" w:eastAsia="Arial Unicode MS" w:hAnsi="Liberation Serif" w:cs="Lucida Sans"/>
          <w:b/>
          <w:bCs/>
          <w:color w:val="000000"/>
          <w:sz w:val="22"/>
          <w:szCs w:val="22"/>
          <w:lang w:bidi="pl-PL"/>
        </w:rPr>
        <w:t xml:space="preserve">Dostawa </w:t>
      </w:r>
      <w:bookmarkStart w:id="5" w:name="_Hlk200450122"/>
      <w:r w:rsidR="00BF3AF6" w:rsidRPr="00BF3AF6">
        <w:rPr>
          <w:rFonts w:ascii="Liberation Serif" w:eastAsia="Arial Unicode MS" w:hAnsi="Liberation Serif" w:cs="Lucida Sans"/>
          <w:b/>
          <w:bCs/>
          <w:color w:val="000000"/>
          <w:sz w:val="22"/>
          <w:szCs w:val="22"/>
          <w:lang w:bidi="pl-PL"/>
        </w:rPr>
        <w:t xml:space="preserve">odczynników </w:t>
      </w:r>
      <w:bookmarkStart w:id="6" w:name="_Hlk221866039"/>
      <w:r w:rsidR="00BF3AF6" w:rsidRPr="00BF3AF6">
        <w:rPr>
          <w:rFonts w:ascii="Liberation Serif" w:eastAsia="Arial Unicode MS" w:hAnsi="Liberation Serif" w:cs="Lucida Sans"/>
          <w:b/>
          <w:bCs/>
          <w:color w:val="000000"/>
          <w:sz w:val="22"/>
          <w:szCs w:val="22"/>
          <w:lang w:bidi="pl-PL"/>
        </w:rPr>
        <w:t>i laboratoryjnych materiałów zużywalnych na rzecz Instytutu Agrofizyki im. Bohdana Dobrzańskiego Polskiej Akademii Nauk w Lublinie – 2 części</w:t>
      </w:r>
      <w:bookmarkEnd w:id="0"/>
      <w:bookmarkEnd w:id="5"/>
      <w:bookmarkEnd w:id="6"/>
    </w:p>
    <w:bookmarkEnd w:id="1"/>
    <w:bookmarkEnd w:id="2"/>
    <w:bookmarkEnd w:id="3"/>
    <w:bookmarkEnd w:id="4"/>
    <w:p w14:paraId="7B008EEE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5F7838B8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478499DF" w14:textId="77777777" w:rsidR="009F26F2" w:rsidRPr="00C557CB" w:rsidRDefault="009F26F2" w:rsidP="00BF3AF6">
      <w:pPr>
        <w:jc w:val="both"/>
        <w:rPr>
          <w:rFonts w:ascii="Times New Roman" w:hAnsi="Times New Roman" w:cs="Times New Roman"/>
          <w:snapToGrid w:val="0"/>
          <w:sz w:val="20"/>
          <w:szCs w:val="22"/>
          <w:lang w:bidi="pl-PL"/>
        </w:rPr>
      </w:pPr>
      <w:r w:rsidRPr="00C557CB">
        <w:rPr>
          <w:rFonts w:ascii="Times New Roman" w:hAnsi="Times New Roman" w:cs="Times New Roman"/>
          <w:snapToGrid w:val="0"/>
          <w:sz w:val="20"/>
          <w:szCs w:val="22"/>
          <w:lang w:bidi="pl-PL"/>
        </w:rPr>
        <w:t>Źródła finansowania:</w:t>
      </w:r>
    </w:p>
    <w:p w14:paraId="1BBED309" w14:textId="77777777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„Uprawy współrzędne roślin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bobowatych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i zbóż na rzecz zrównoważonego rolnictwa w Europie (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Legume-cereal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intercropping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for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sustainable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agriculture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across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02B2C26F" w14:textId="77777777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1ED9DEB7" w14:textId="77777777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„Interakcje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mikrolistków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mikrobiomów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realizowanego w ramach konkursu OPUS-23 finansowany przez Narodowe Centrum Nauki</w:t>
      </w:r>
    </w:p>
    <w:p w14:paraId="2741C36A" w14:textId="77777777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20F27514" w14:textId="77777777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Projekt pt. „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Holobiont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roślinny i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mikrobiom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glebowy szansą dla zrównoważonej produkcji i zdrowia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agroekosystemów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” (Akronim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HoloBIOme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) finansowany ze środków budżetu państwa w ramach programu Ministra Nauki i Szkolnictwa Wyższego pod nazwą „Nauka dla Społeczeństwa II”         nr projektu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NdS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-II/SP/0263/2024/01”</w:t>
      </w:r>
    </w:p>
    <w:p w14:paraId="10824341" w14:textId="77777777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705AD6EC" w14:textId="77777777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Projekt pt. „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Innovative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practices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,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tools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and products to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boost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soil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fertility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and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peat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substitution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in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horticultural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crops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” (Akronim: SPIN-FERT) (nr umowy: Project 101157265 — SPIN-FERT) realizowany w ramach Programu Horyzont Europa</w:t>
      </w:r>
    </w:p>
    <w:p w14:paraId="67F4126B" w14:textId="77777777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19738849" w14:textId="77777777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entomopatogennych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w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biokontroli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multiomiczne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, nr umowy UMO-2024/53/B/NZ9/01058) finansowany przez Narodowe Centrum Nauki</w:t>
      </w:r>
    </w:p>
    <w:p w14:paraId="2BF24292" w14:textId="10FEA535" w:rsidR="00633856" w:rsidRPr="00C557CB" w:rsidRDefault="00633856" w:rsidP="00FB4D2F">
      <w:pPr>
        <w:jc w:val="both"/>
        <w:rPr>
          <w:rFonts w:ascii="Times New Roman" w:eastAsia="Verdana" w:hAnsi="Times New Roman"/>
          <w:i/>
          <w:sz w:val="20"/>
        </w:rPr>
      </w:pPr>
    </w:p>
    <w:p w14:paraId="14149CC7" w14:textId="77777777" w:rsidR="009F26F2" w:rsidRPr="00C557CB" w:rsidRDefault="009F26F2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67279109" w14:textId="31A2D613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BF3AF6" w:rsidRPr="00BF3AF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do biologii molekularnej według katalogu </w:t>
      </w:r>
      <w:proofErr w:type="spellStart"/>
      <w:r w:rsidR="00BF3AF6" w:rsidRPr="00BF3AF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Illumina</w:t>
      </w:r>
      <w:proofErr w:type="spellEnd"/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2EB00F26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7" w:name="_Hlk164852805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FB4D2F">
        <w:rPr>
          <w:rFonts w:ascii="Times New Roman" w:hAnsi="Times New Roman" w:cs="Times New Roman"/>
          <w:b/>
          <w:sz w:val="22"/>
          <w:szCs w:val="22"/>
        </w:rPr>
        <w:t>1</w:t>
      </w:r>
    </w:p>
    <w:bookmarkEnd w:id="7"/>
    <w:p w14:paraId="038F699F" w14:textId="77777777" w:rsidR="00BF3AF6" w:rsidRPr="00C557CB" w:rsidRDefault="00BF3AF6" w:rsidP="00BF3AF6">
      <w:pPr>
        <w:ind w:firstLine="284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>NALITYK Ewa Kowalczyk</w:t>
      </w:r>
    </w:p>
    <w:p w14:paraId="2FD3B48E" w14:textId="58CD9B82" w:rsidR="00BF3AF6" w:rsidRDefault="00BF3AF6" w:rsidP="00BF3AF6">
      <w:pPr>
        <w:ind w:firstLine="284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 xml:space="preserve">ul. </w:t>
      </w:r>
      <w:r>
        <w:rPr>
          <w:rFonts w:ascii="Times New Roman" w:hAnsi="Times New Roman" w:cs="Times New Roman"/>
          <w:sz w:val="22"/>
          <w:szCs w:val="22"/>
        </w:rPr>
        <w:t xml:space="preserve">Eugeniusza Romera 10 lok. </w:t>
      </w:r>
      <w:r w:rsidR="00D56BED">
        <w:rPr>
          <w:rFonts w:ascii="Times New Roman" w:hAnsi="Times New Roman" w:cs="Times New Roman"/>
          <w:sz w:val="22"/>
          <w:szCs w:val="22"/>
        </w:rPr>
        <w:t>b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C557CB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02-784 Warszawa, </w:t>
      </w:r>
      <w:r w:rsidRPr="00C557CB">
        <w:rPr>
          <w:rFonts w:ascii="Times New Roman" w:hAnsi="Times New Roman" w:cs="Times New Roman"/>
          <w:sz w:val="22"/>
          <w:szCs w:val="22"/>
        </w:rPr>
        <w:t>Polska</w:t>
      </w:r>
    </w:p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5BF4615B" w:rsidR="00E274AE" w:rsidRPr="00C557CB" w:rsidRDefault="00D56BED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12 444,53</w:t>
            </w:r>
            <w:r w:rsidR="00686936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34A364D0" w:rsidR="00E274AE" w:rsidRPr="00C557CB" w:rsidRDefault="00017F8C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BF3AF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61686A91" w:rsidR="00E274AE" w:rsidRPr="00C557CB" w:rsidRDefault="00D56BED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 w:rsidR="002C7A73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59F301E9" w14:textId="77777777" w:rsidR="00E55B91" w:rsidRPr="00C557CB" w:rsidRDefault="00E55B91" w:rsidP="00E274AE">
      <w:pPr>
        <w:rPr>
          <w:rFonts w:ascii="Times New Roman" w:hAnsi="Times New Roman" w:cs="Times New Roman"/>
          <w:sz w:val="22"/>
          <w:szCs w:val="22"/>
        </w:rPr>
      </w:pPr>
    </w:p>
    <w:p w14:paraId="02B97882" w14:textId="77777777" w:rsidR="00FB4D2F" w:rsidRDefault="00FB4D2F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05F5B1" w14:textId="4638AC06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BF3AF6" w:rsidRPr="00BF3AF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chemicznych i laboratoryjnych materiałów zużywalnych według katalogu BIOMAXIMA</w:t>
      </w:r>
    </w:p>
    <w:p w14:paraId="6BE90464" w14:textId="77777777" w:rsidR="001E54CD" w:rsidRPr="00C557CB" w:rsidRDefault="001E54CD" w:rsidP="00E274AE">
      <w:pPr>
        <w:rPr>
          <w:rFonts w:ascii="Times New Roman" w:hAnsi="Times New Roman" w:cs="Times New Roman"/>
          <w:sz w:val="22"/>
          <w:szCs w:val="22"/>
        </w:rPr>
      </w:pPr>
    </w:p>
    <w:p w14:paraId="7C83B05C" w14:textId="5CFEA27C" w:rsidR="006E6467" w:rsidRPr="00C557CB" w:rsidRDefault="006E6467" w:rsidP="001E54C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bookmarkStart w:id="8" w:name="_Hlk189567598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FB4D2F">
        <w:rPr>
          <w:rFonts w:ascii="Times New Roman" w:hAnsi="Times New Roman" w:cs="Times New Roman"/>
          <w:b/>
          <w:sz w:val="22"/>
          <w:szCs w:val="22"/>
        </w:rPr>
        <w:t>2</w:t>
      </w:r>
    </w:p>
    <w:p w14:paraId="11F604B4" w14:textId="77777777" w:rsidR="00BF3AF6" w:rsidRDefault="00BF3AF6" w:rsidP="00BF3AF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BioMaxima</w:t>
      </w:r>
      <w:proofErr w:type="spellEnd"/>
      <w:r>
        <w:rPr>
          <w:rFonts w:ascii="Times New Roman" w:hAnsi="Times New Roman" w:cs="Times New Roman"/>
        </w:rPr>
        <w:t xml:space="preserve"> S.A.</w:t>
      </w:r>
    </w:p>
    <w:p w14:paraId="2C34E161" w14:textId="05EC011B" w:rsidR="00FB4D2F" w:rsidRDefault="00BF3AF6" w:rsidP="00BF3A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</w:t>
      </w:r>
      <w:proofErr w:type="spellStart"/>
      <w:r>
        <w:rPr>
          <w:rFonts w:ascii="Times New Roman" w:hAnsi="Times New Roman" w:cs="Times New Roman"/>
        </w:rPr>
        <w:t>Vetterów</w:t>
      </w:r>
      <w:proofErr w:type="spellEnd"/>
      <w:r>
        <w:rPr>
          <w:rFonts w:ascii="Times New Roman" w:hAnsi="Times New Roman" w:cs="Times New Roman"/>
        </w:rPr>
        <w:t xml:space="preserve"> 5, 20-277 Lublin, Polska</w:t>
      </w:r>
    </w:p>
    <w:p w14:paraId="49F30AAD" w14:textId="77777777" w:rsidR="00BF3AF6" w:rsidRPr="00C557CB" w:rsidRDefault="00BF3AF6" w:rsidP="00BF3AF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44169" w:rsidRPr="00C557CB" w14:paraId="03FF8913" w14:textId="77777777" w:rsidTr="00444169">
        <w:trPr>
          <w:trHeight w:val="417"/>
        </w:trPr>
        <w:tc>
          <w:tcPr>
            <w:tcW w:w="4535" w:type="dxa"/>
          </w:tcPr>
          <w:p w14:paraId="55552378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9" w:name="_Hlk164852646"/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E3EA2FD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44169" w:rsidRPr="00C557CB" w14:paraId="1462D877" w14:textId="77777777" w:rsidTr="00444169">
        <w:trPr>
          <w:trHeight w:val="201"/>
        </w:trPr>
        <w:tc>
          <w:tcPr>
            <w:tcW w:w="4535" w:type="dxa"/>
          </w:tcPr>
          <w:p w14:paraId="7D3A441D" w14:textId="77777777" w:rsidR="00444169" w:rsidRPr="00C557CB" w:rsidRDefault="00444169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F53FECD" w14:textId="684BE6A1" w:rsidR="00444169" w:rsidRPr="00C557CB" w:rsidRDefault="00D56BED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1 968,00</w:t>
            </w:r>
            <w:r w:rsidR="00067174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444169" w:rsidRPr="00C557CB" w14:paraId="05A29592" w14:textId="77777777" w:rsidTr="00444169">
        <w:tc>
          <w:tcPr>
            <w:tcW w:w="4535" w:type="dxa"/>
          </w:tcPr>
          <w:p w14:paraId="2F17067A" w14:textId="0E5A64DB" w:rsidR="00444169" w:rsidRPr="00C557CB" w:rsidRDefault="00017F8C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</w:t>
            </w:r>
            <w:r w:rsidR="00BF3AF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21604778" w14:textId="761A4166" w:rsidR="00444169" w:rsidRPr="00C557CB" w:rsidRDefault="00D56BED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7C3D84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dni</w:t>
            </w:r>
            <w:r w:rsidR="00544DC2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kalendarzow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e</w:t>
            </w:r>
          </w:p>
        </w:tc>
      </w:tr>
      <w:bookmarkEnd w:id="8"/>
      <w:bookmarkEnd w:id="9"/>
    </w:tbl>
    <w:p w14:paraId="0D115881" w14:textId="1FEB6E37" w:rsidR="006E0D7D" w:rsidRPr="00C557CB" w:rsidRDefault="006E0D7D" w:rsidP="00E274AE">
      <w:pPr>
        <w:rPr>
          <w:rFonts w:ascii="Times New Roman" w:hAnsi="Times New Roman" w:cs="Times New Roman"/>
          <w:sz w:val="22"/>
          <w:szCs w:val="22"/>
        </w:rPr>
      </w:pPr>
    </w:p>
    <w:p w14:paraId="6A6E5599" w14:textId="26C67522" w:rsidR="00F05D73" w:rsidRDefault="00F05D73" w:rsidP="00F2647F">
      <w:pPr>
        <w:rPr>
          <w:rFonts w:ascii="Times New Roman" w:hAnsi="Times New Roman" w:cs="Times New Roman"/>
          <w:sz w:val="22"/>
          <w:szCs w:val="22"/>
        </w:rPr>
      </w:pPr>
    </w:p>
    <w:p w14:paraId="2688731E" w14:textId="77777777" w:rsidR="00FB4D2F" w:rsidRPr="00C557CB" w:rsidRDefault="00FB4D2F" w:rsidP="00F2647F">
      <w:pPr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4470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7B625A"/>
    <w:multiLevelType w:val="hybridMultilevel"/>
    <w:tmpl w:val="EA44FA6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7"/>
  </w:num>
  <w:num w:numId="5">
    <w:abstractNumId w:val="21"/>
  </w:num>
  <w:num w:numId="6">
    <w:abstractNumId w:val="19"/>
  </w:num>
  <w:num w:numId="7">
    <w:abstractNumId w:val="13"/>
  </w:num>
  <w:num w:numId="8">
    <w:abstractNumId w:val="8"/>
  </w:num>
  <w:num w:numId="9">
    <w:abstractNumId w:val="18"/>
  </w:num>
  <w:num w:numId="10">
    <w:abstractNumId w:val="6"/>
  </w:num>
  <w:num w:numId="11">
    <w:abstractNumId w:val="26"/>
  </w:num>
  <w:num w:numId="12">
    <w:abstractNumId w:val="4"/>
  </w:num>
  <w:num w:numId="13">
    <w:abstractNumId w:val="10"/>
  </w:num>
  <w:num w:numId="14">
    <w:abstractNumId w:val="23"/>
  </w:num>
  <w:num w:numId="15">
    <w:abstractNumId w:val="5"/>
  </w:num>
  <w:num w:numId="16">
    <w:abstractNumId w:val="16"/>
  </w:num>
  <w:num w:numId="17">
    <w:abstractNumId w:val="22"/>
  </w:num>
  <w:num w:numId="18">
    <w:abstractNumId w:val="29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4"/>
  </w:num>
  <w:num w:numId="24">
    <w:abstractNumId w:val="27"/>
  </w:num>
  <w:num w:numId="25">
    <w:abstractNumId w:val="25"/>
  </w:num>
  <w:num w:numId="26">
    <w:abstractNumId w:val="20"/>
  </w:num>
  <w:num w:numId="27">
    <w:abstractNumId w:val="3"/>
  </w:num>
  <w:num w:numId="28">
    <w:abstractNumId w:val="12"/>
  </w:num>
  <w:num w:numId="29">
    <w:abstractNumId w:val="28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B57DC"/>
    <w:rsid w:val="00403C58"/>
    <w:rsid w:val="00442617"/>
    <w:rsid w:val="00444169"/>
    <w:rsid w:val="004A4ACB"/>
    <w:rsid w:val="004B0A95"/>
    <w:rsid w:val="004B4871"/>
    <w:rsid w:val="00544DC2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81560E"/>
    <w:rsid w:val="0082496A"/>
    <w:rsid w:val="00865B21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219A7"/>
    <w:rsid w:val="00B173F6"/>
    <w:rsid w:val="00B35DDA"/>
    <w:rsid w:val="00B84F0A"/>
    <w:rsid w:val="00BA562E"/>
    <w:rsid w:val="00BC36CC"/>
    <w:rsid w:val="00BF3AF6"/>
    <w:rsid w:val="00C557CB"/>
    <w:rsid w:val="00D13B2A"/>
    <w:rsid w:val="00D154B4"/>
    <w:rsid w:val="00D50503"/>
    <w:rsid w:val="00D56BED"/>
    <w:rsid w:val="00D804AC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3AF6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A1656-1353-4285-90EA-C4F0A946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11</cp:revision>
  <cp:lastPrinted>2024-09-11T12:01:00Z</cp:lastPrinted>
  <dcterms:created xsi:type="dcterms:W3CDTF">2025-02-04T09:27:00Z</dcterms:created>
  <dcterms:modified xsi:type="dcterms:W3CDTF">2026-03-18T11:49:00Z</dcterms:modified>
  <dc:language>pl-PL</dc:language>
</cp:coreProperties>
</file>